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28D1" w14:textId="77777777" w:rsidR="002B08A3" w:rsidRPr="002B08A3" w:rsidRDefault="004F12D5" w:rsidP="002B08A3">
      <w:pPr>
        <w:pStyle w:val="1stIntroHeadings"/>
        <w:spacing w:line="240" w:lineRule="auto"/>
        <w:jc w:val="center"/>
        <w:rPr>
          <w:rFonts w:ascii="Tahoma" w:hAnsi="Tahoma" w:cs="Tahoma"/>
          <w:sz w:val="20"/>
          <w:u w:val="single"/>
        </w:rPr>
      </w:pPr>
      <w:bookmarkStart w:id="0" w:name="main"/>
      <w:r>
        <w:rPr>
          <w:rFonts w:ascii="Tahoma" w:hAnsi="Tahoma" w:cs="Tahoma"/>
          <w:sz w:val="20"/>
          <w:u w:val="single"/>
        </w:rPr>
        <w:t xml:space="preserve">GDPR - </w:t>
      </w:r>
      <w:r w:rsidR="002B08A3" w:rsidRPr="002B08A3">
        <w:rPr>
          <w:rFonts w:ascii="Tahoma" w:hAnsi="Tahoma" w:cs="Tahoma"/>
          <w:sz w:val="20"/>
          <w:u w:val="single"/>
        </w:rPr>
        <w:t>COOKIE POLICY</w:t>
      </w:r>
    </w:p>
    <w:p w14:paraId="02ED023D" w14:textId="77777777" w:rsidR="006C1A86" w:rsidRPr="002B08A3" w:rsidRDefault="00016B56" w:rsidP="002B08A3">
      <w:pPr>
        <w:pStyle w:val="1stIntroHeadings"/>
        <w:spacing w:line="240" w:lineRule="auto"/>
        <w:rPr>
          <w:rFonts w:ascii="Tahoma" w:hAnsi="Tahoma" w:cs="Tahoma"/>
          <w:sz w:val="20"/>
        </w:rPr>
      </w:pPr>
      <w:r w:rsidRPr="002B08A3">
        <w:rPr>
          <w:rFonts w:ascii="Tahoma" w:hAnsi="Tahoma" w:cs="Tahoma"/>
          <w:sz w:val="20"/>
        </w:rPr>
        <w:t>Information about our use of cookies</w:t>
      </w:r>
    </w:p>
    <w:p w14:paraId="705229DF" w14:textId="77777777" w:rsidR="006C1A86" w:rsidRPr="002B08A3" w:rsidRDefault="00016B56" w:rsidP="002B08A3">
      <w:pPr>
        <w:pStyle w:val="NormalSpaced"/>
        <w:spacing w:line="240" w:lineRule="auto"/>
        <w:rPr>
          <w:rFonts w:ascii="Tahoma" w:hAnsi="Tahoma" w:cs="Tahoma"/>
          <w:sz w:val="20"/>
        </w:rPr>
      </w:pPr>
      <w:r w:rsidRPr="002B08A3">
        <w:rPr>
          <w:rFonts w:ascii="Tahoma" w:hAnsi="Tahoma" w:cs="Tahoma"/>
          <w:sz w:val="20"/>
        </w:rPr>
        <w:t xml:space="preserve">Our website uses cookies to distinguish you from other users of our website. This helps us to provide you with a good experience when you browse our website and also </w:t>
      </w:r>
      <w:r w:rsidR="003915C2">
        <w:rPr>
          <w:rFonts w:ascii="Tahoma" w:hAnsi="Tahoma" w:cs="Tahoma"/>
          <w:sz w:val="20"/>
        </w:rPr>
        <w:t xml:space="preserve">allows us to improve our site. </w:t>
      </w:r>
      <w:r w:rsidRPr="002B08A3">
        <w:rPr>
          <w:rFonts w:ascii="Tahoma" w:hAnsi="Tahoma" w:cs="Tahoma"/>
          <w:sz w:val="20"/>
        </w:rPr>
        <w:t xml:space="preserve">By continuing to browse the site, you are </w:t>
      </w:r>
      <w:r w:rsidR="003915C2">
        <w:rPr>
          <w:rFonts w:ascii="Tahoma" w:hAnsi="Tahoma" w:cs="Tahoma"/>
          <w:sz w:val="20"/>
        </w:rPr>
        <w:t>agreeing to our use of cookies.</w:t>
      </w:r>
    </w:p>
    <w:p w14:paraId="2E634E45" w14:textId="77777777" w:rsidR="0052449E" w:rsidRPr="0052449E" w:rsidRDefault="0052449E" w:rsidP="0052449E">
      <w:pPr>
        <w:rPr>
          <w:rFonts w:ascii="Tahoma" w:hAnsi="Tahoma" w:cs="Tahoma"/>
          <w:sz w:val="20"/>
        </w:rPr>
      </w:pPr>
      <w:r w:rsidRPr="0052449E">
        <w:rPr>
          <w:rFonts w:ascii="Tahoma" w:hAnsi="Tahoma" w:cs="Tahoma"/>
          <w:sz w:val="20"/>
        </w:rPr>
        <w:t xml:space="preserve">Our Cookie Policy can be found on our website at </w:t>
      </w:r>
      <w:hyperlink r:id="rId10" w:history="1">
        <w:r w:rsidRPr="0052449E">
          <w:rPr>
            <w:rStyle w:val="Hyperlink"/>
            <w:rFonts w:ascii="Tahoma" w:hAnsi="Tahoma" w:cs="Tahoma"/>
            <w:sz w:val="20"/>
          </w:rPr>
          <w:t>http://www.appletree-support.co.uk/cookies-policy</w:t>
        </w:r>
      </w:hyperlink>
      <w:r w:rsidRPr="0052449E">
        <w:rPr>
          <w:rFonts w:ascii="Tahoma" w:hAnsi="Tahoma" w:cs="Tahoma"/>
          <w:sz w:val="20"/>
        </w:rPr>
        <w:t xml:space="preserve">. </w:t>
      </w:r>
    </w:p>
    <w:p w14:paraId="672A6659" w14:textId="77777777" w:rsidR="0052449E" w:rsidRDefault="0052449E" w:rsidP="002B08A3">
      <w:pPr>
        <w:pStyle w:val="NormalSpaced"/>
        <w:spacing w:line="240" w:lineRule="auto"/>
        <w:rPr>
          <w:rFonts w:ascii="Tahoma" w:hAnsi="Tahoma" w:cs="Tahoma"/>
          <w:sz w:val="20"/>
        </w:rPr>
      </w:pPr>
    </w:p>
    <w:p w14:paraId="651B653E" w14:textId="77777777" w:rsidR="006C1A86" w:rsidRPr="002B08A3" w:rsidRDefault="00016B56" w:rsidP="002B08A3">
      <w:pPr>
        <w:pStyle w:val="NormalSpaced"/>
        <w:spacing w:line="240" w:lineRule="auto"/>
        <w:rPr>
          <w:rFonts w:ascii="Tahoma" w:hAnsi="Tahoma" w:cs="Tahoma"/>
          <w:sz w:val="20"/>
        </w:rPr>
      </w:pPr>
      <w:r w:rsidRPr="002B08A3">
        <w:rPr>
          <w:rFonts w:ascii="Tahoma" w:hAnsi="Tahoma" w:cs="Tahoma"/>
          <w:sz w:val="20"/>
        </w:rPr>
        <w:t>A cookie is a small file of letters and numbers that we store on your browser or the hard drive of your computer if you agree. Cookies contain information that is transferred to your computer's hard drive.</w:t>
      </w:r>
    </w:p>
    <w:p w14:paraId="38EE8183" w14:textId="77777777" w:rsidR="006C1A86" w:rsidRPr="002B08A3" w:rsidRDefault="00016B56" w:rsidP="002B08A3">
      <w:pPr>
        <w:pStyle w:val="NormalSpaced"/>
        <w:spacing w:line="240" w:lineRule="auto"/>
        <w:rPr>
          <w:rFonts w:ascii="Tahoma" w:hAnsi="Tahoma" w:cs="Tahoma"/>
          <w:sz w:val="20"/>
        </w:rPr>
      </w:pPr>
      <w:r w:rsidRPr="002B08A3">
        <w:rPr>
          <w:rFonts w:ascii="Tahoma" w:hAnsi="Tahoma" w:cs="Tahoma"/>
          <w:sz w:val="20"/>
        </w:rPr>
        <w:t xml:space="preserve">We use the following cookies: </w:t>
      </w:r>
    </w:p>
    <w:p w14:paraId="4B6D46FF" w14:textId="77777777" w:rsidR="006C1A86" w:rsidRPr="002B08A3" w:rsidRDefault="00016B56" w:rsidP="002B08A3">
      <w:pPr>
        <w:pStyle w:val="Bullet1"/>
        <w:spacing w:line="240" w:lineRule="auto"/>
        <w:rPr>
          <w:rFonts w:ascii="Tahoma" w:hAnsi="Tahoma" w:cs="Tahoma"/>
          <w:sz w:val="20"/>
        </w:rPr>
      </w:pPr>
      <w:r w:rsidRPr="002B08A3">
        <w:rPr>
          <w:rFonts w:ascii="Tahoma" w:hAnsi="Tahoma" w:cs="Tahoma"/>
          <w:b/>
          <w:sz w:val="20"/>
        </w:rPr>
        <w:t>Strictly necessary cookies.</w:t>
      </w:r>
      <w:r w:rsidRPr="002B08A3">
        <w:rPr>
          <w:rFonts w:ascii="Tahoma" w:hAnsi="Tahoma" w:cs="Tahoma"/>
          <w:sz w:val="20"/>
        </w:rPr>
        <w:t xml:space="preserve"> These are cookies that are required for the operation of our website. They include, for example, cookies that enable you to log into secure areas of our website, use a shopping cart or make use of e-billing services. </w:t>
      </w:r>
    </w:p>
    <w:p w14:paraId="255AFE03" w14:textId="77777777" w:rsidR="006C1A86" w:rsidRPr="002B08A3" w:rsidRDefault="00016B56" w:rsidP="002B08A3">
      <w:pPr>
        <w:pStyle w:val="Bullet1"/>
        <w:spacing w:line="240" w:lineRule="auto"/>
        <w:rPr>
          <w:rFonts w:ascii="Tahoma" w:hAnsi="Tahoma" w:cs="Tahoma"/>
          <w:sz w:val="20"/>
        </w:rPr>
      </w:pPr>
      <w:r w:rsidRPr="002B08A3">
        <w:rPr>
          <w:rFonts w:ascii="Tahoma" w:hAnsi="Tahoma" w:cs="Tahoma"/>
          <w:b/>
          <w:sz w:val="20"/>
        </w:rPr>
        <w:t>Analytical/performance cookies.</w:t>
      </w:r>
      <w:r w:rsidRPr="002B08A3">
        <w:rPr>
          <w:rFonts w:ascii="Tahoma" w:hAnsi="Tahoma" w:cs="Tahoma"/>
          <w:sz w:val="20"/>
        </w:rPr>
        <w:t xml:space="preserve"> They allow us to recognise and count the number of visitors and to see how visitors move around our website when they are using it. This helps us to improve the way our website works, for example, by ensuring that users are finding what they are looking for easily. </w:t>
      </w:r>
    </w:p>
    <w:p w14:paraId="1BE0E167" w14:textId="77777777" w:rsidR="006C1A86" w:rsidRPr="002B08A3" w:rsidRDefault="00016B56" w:rsidP="002B08A3">
      <w:pPr>
        <w:pStyle w:val="Bullet1"/>
        <w:spacing w:line="240" w:lineRule="auto"/>
        <w:rPr>
          <w:rFonts w:ascii="Tahoma" w:hAnsi="Tahoma" w:cs="Tahoma"/>
          <w:sz w:val="20"/>
        </w:rPr>
      </w:pPr>
      <w:r w:rsidRPr="002B08A3">
        <w:rPr>
          <w:rFonts w:ascii="Tahoma" w:hAnsi="Tahoma" w:cs="Tahoma"/>
          <w:b/>
          <w:sz w:val="20"/>
        </w:rPr>
        <w:t>Functionality cookies.</w:t>
      </w:r>
      <w:r w:rsidRPr="002B08A3">
        <w:rPr>
          <w:rFonts w:ascii="Tahoma" w:hAnsi="Tahoma" w:cs="Tahoma"/>
          <w:sz w:val="20"/>
        </w:rPr>
        <w:t xml:space="preserve"> These are used to recognise you when you return to our website. This enables us to personalise our content for you, greet you by name and remember your preferences (for example, your choice of language or region).</w:t>
      </w:r>
    </w:p>
    <w:p w14:paraId="7883D354" w14:textId="77777777" w:rsidR="006C1A86" w:rsidRPr="002B08A3" w:rsidRDefault="00016B56" w:rsidP="002B08A3">
      <w:pPr>
        <w:pStyle w:val="Bullet1"/>
        <w:spacing w:line="240" w:lineRule="auto"/>
        <w:rPr>
          <w:rFonts w:ascii="Tahoma" w:hAnsi="Tahoma" w:cs="Tahoma"/>
          <w:sz w:val="20"/>
        </w:rPr>
      </w:pPr>
      <w:r w:rsidRPr="002B08A3">
        <w:rPr>
          <w:rFonts w:ascii="Tahoma" w:hAnsi="Tahoma" w:cs="Tahoma"/>
          <w:b/>
          <w:sz w:val="20"/>
        </w:rPr>
        <w:t>Targeting cookies.</w:t>
      </w:r>
      <w:r w:rsidRPr="002B08A3">
        <w:rPr>
          <w:rFonts w:ascii="Tahoma" w:hAnsi="Tahoma" w:cs="Tahoma"/>
          <w:sz w:val="20"/>
        </w:rPr>
        <w:t xml:space="preserve">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2C5FE3FE" w14:textId="77777777" w:rsidR="006C1A86" w:rsidRPr="002B08A3" w:rsidRDefault="00016B56" w:rsidP="002B08A3">
      <w:pPr>
        <w:pStyle w:val="NormalSpaced"/>
        <w:spacing w:line="240" w:lineRule="auto"/>
        <w:rPr>
          <w:rFonts w:ascii="Tahoma" w:hAnsi="Tahoma" w:cs="Tahoma"/>
          <w:sz w:val="20"/>
        </w:rPr>
      </w:pPr>
      <w:r w:rsidRPr="002B08A3">
        <w:rPr>
          <w:rFonts w:ascii="Tahoma" w:hAnsi="Tahoma" w:cs="Tahoma"/>
          <w:sz w:val="20"/>
        </w:rPr>
        <w:t>Please note that third parties (including, for example, advertising networks and providers of external services like web traffic analysis services) may also use cookies, over which we have no control. These cookies are likely to be analytical/performanc</w:t>
      </w:r>
      <w:r w:rsidR="003915C2">
        <w:rPr>
          <w:rFonts w:ascii="Tahoma" w:hAnsi="Tahoma" w:cs="Tahoma"/>
          <w:sz w:val="20"/>
        </w:rPr>
        <w:t>e cookies or targeting cookies.</w:t>
      </w:r>
    </w:p>
    <w:p w14:paraId="5A9C57D3" w14:textId="77777777" w:rsidR="0052449E" w:rsidRDefault="00016B56" w:rsidP="0052449E">
      <w:pPr>
        <w:pStyle w:val="NormalSpaced"/>
        <w:spacing w:line="240" w:lineRule="auto"/>
        <w:rPr>
          <w:rFonts w:ascii="Tahoma" w:hAnsi="Tahoma" w:cs="Tahoma"/>
          <w:sz w:val="20"/>
        </w:rPr>
      </w:pPr>
      <w:r w:rsidRPr="002B08A3">
        <w:rPr>
          <w:rFonts w:ascii="Tahoma" w:hAnsi="Tahoma" w:cs="Tahoma"/>
          <w:sz w:val="20"/>
        </w:rPr>
        <w:t xml:space="preserve">You block cookies by activating the setting on your browser that allows you to refuse the setting of all or some cookies. However, if you use your browser settings to block all cookies (including essential cookies) you may not be able to access all or parts of our site. Except for essential cookies, all cookies will expire after </w:t>
      </w:r>
      <w:bookmarkEnd w:id="0"/>
      <w:r w:rsidR="0052449E">
        <w:rPr>
          <w:rFonts w:ascii="Tahoma" w:hAnsi="Tahoma" w:cs="Tahoma"/>
          <w:sz w:val="20"/>
        </w:rPr>
        <w:t>a maximum of 6 months.</w:t>
      </w:r>
    </w:p>
    <w:p w14:paraId="2717F0E5" w14:textId="77777777" w:rsidR="00D60988" w:rsidRPr="006E335C" w:rsidRDefault="00D60988" w:rsidP="00D60988">
      <w:pPr>
        <w:pStyle w:val="NoSpacing"/>
        <w:rPr>
          <w:rFonts w:ascii="Tahoma" w:hAnsi="Tahoma" w:cs="Tahoma"/>
          <w:i/>
          <w:sz w:val="20"/>
          <w:szCs w:val="20"/>
        </w:rPr>
      </w:pPr>
      <w:r>
        <w:rPr>
          <w:rFonts w:ascii="Tahoma" w:hAnsi="Tahoma" w:cs="Tahoma"/>
          <w:i/>
          <w:sz w:val="20"/>
          <w:szCs w:val="20"/>
        </w:rPr>
        <w:t xml:space="preserve">Review: </w:t>
      </w:r>
    </w:p>
    <w:p w14:paraId="3318E852" w14:textId="77777777" w:rsidR="00D60988" w:rsidRPr="006E335C" w:rsidRDefault="00D60988" w:rsidP="00D60988">
      <w:pPr>
        <w:pStyle w:val="NoSpacing"/>
        <w:rPr>
          <w:rFonts w:ascii="Tahoma" w:hAnsi="Tahoma" w:cs="Tahoma"/>
          <w:sz w:val="20"/>
          <w:szCs w:val="20"/>
        </w:rPr>
      </w:pPr>
      <w:r w:rsidRPr="006E335C">
        <w:rPr>
          <w:rFonts w:ascii="Tahoma" w:hAnsi="Tahoma" w:cs="Tahoma"/>
          <w:sz w:val="20"/>
          <w:szCs w:val="20"/>
        </w:rPr>
        <w:t>This Policy should be reviewed at least every two years, or earlier if required.</w:t>
      </w:r>
      <w:r w:rsidRPr="006E335C">
        <w:rPr>
          <w:rFonts w:ascii="Tahoma" w:hAnsi="Tahoma" w:cs="Tahoma"/>
          <w:sz w:val="20"/>
          <w:szCs w:val="20"/>
        </w:rPr>
        <w:br/>
        <w:t xml:space="preserve">Appletree Support Ltd has the right to vary a policy document and will notify all members of staff by email when a relevant policy has been changed.  </w:t>
      </w:r>
    </w:p>
    <w:p w14:paraId="0A37501D" w14:textId="77777777" w:rsidR="00D60988" w:rsidRPr="006E335C" w:rsidRDefault="00D60988" w:rsidP="00D60988">
      <w:pPr>
        <w:pStyle w:val="NoSpacing"/>
        <w:rPr>
          <w:rFonts w:ascii="Tahoma" w:hAnsi="Tahoma" w:cs="Tahoma"/>
          <w:sz w:val="20"/>
          <w:szCs w:val="20"/>
        </w:rPr>
      </w:pPr>
    </w:p>
    <w:p w14:paraId="14FB3472" w14:textId="77777777" w:rsidR="00662E61" w:rsidRDefault="00D60988" w:rsidP="00F82784">
      <w:pPr>
        <w:pStyle w:val="NoSpacing"/>
        <w:rPr>
          <w:rFonts w:ascii="Tahoma" w:hAnsi="Tahoma" w:cs="Tahoma"/>
          <w:sz w:val="20"/>
          <w:szCs w:val="20"/>
        </w:rPr>
      </w:pPr>
      <w:r w:rsidRPr="006E335C">
        <w:rPr>
          <w:rFonts w:ascii="Tahoma" w:hAnsi="Tahoma" w:cs="Tahoma"/>
          <w:sz w:val="20"/>
          <w:szCs w:val="20"/>
        </w:rPr>
        <w:t xml:space="preserve">It is the responsibility of the staff member to read the changed policy and feedback any comments in writing to the policy author within one month.  It is a condition of working with Appletree Support Ltd that you must adhere to all Appletree policies and procedures.  </w:t>
      </w:r>
    </w:p>
    <w:p w14:paraId="5DAB6C7B" w14:textId="77777777" w:rsidR="00F82784" w:rsidRPr="00F82784" w:rsidRDefault="00F82784" w:rsidP="00F82784">
      <w:pPr>
        <w:pStyle w:val="NoSpacing"/>
        <w:rPr>
          <w:rFonts w:ascii="Tahoma" w:hAnsi="Tahoma" w:cs="Tahoma"/>
          <w:sz w:val="20"/>
          <w:szCs w:val="20"/>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6382"/>
      </w:tblGrid>
      <w:tr w:rsidR="00662E61" w:rsidRPr="00F82784" w14:paraId="4DC3EBAD" w14:textId="77777777" w:rsidTr="5AD498D8">
        <w:tc>
          <w:tcPr>
            <w:tcW w:w="8523" w:type="dxa"/>
            <w:gridSpan w:val="2"/>
            <w:tcBorders>
              <w:top w:val="single" w:sz="4" w:space="0" w:color="auto"/>
              <w:left w:val="single" w:sz="4" w:space="0" w:color="auto"/>
              <w:bottom w:val="single" w:sz="4" w:space="0" w:color="auto"/>
              <w:right w:val="single" w:sz="4" w:space="0" w:color="auto"/>
            </w:tcBorders>
            <w:hideMark/>
          </w:tcPr>
          <w:p w14:paraId="336B9756" w14:textId="77777777" w:rsidR="00662E61" w:rsidRPr="00F82784" w:rsidRDefault="00662E61">
            <w:pPr>
              <w:spacing w:after="120"/>
              <w:jc w:val="center"/>
              <w:rPr>
                <w:rFonts w:ascii="Calibri" w:hAnsi="Calibri" w:cs="Tahoma"/>
                <w:b/>
                <w:sz w:val="20"/>
              </w:rPr>
            </w:pPr>
            <w:r w:rsidRPr="00F82784">
              <w:rPr>
                <w:rFonts w:ascii="Calibri" w:hAnsi="Calibri" w:cs="Tahoma"/>
                <w:b/>
                <w:sz w:val="20"/>
              </w:rPr>
              <w:lastRenderedPageBreak/>
              <w:t>POLICY DETAILS</w:t>
            </w:r>
          </w:p>
        </w:tc>
      </w:tr>
      <w:tr w:rsidR="00662E61" w:rsidRPr="00F82784" w14:paraId="49980766" w14:textId="77777777" w:rsidTr="5AD498D8">
        <w:tc>
          <w:tcPr>
            <w:tcW w:w="1951" w:type="dxa"/>
            <w:tcBorders>
              <w:top w:val="single" w:sz="4" w:space="0" w:color="auto"/>
              <w:left w:val="single" w:sz="4" w:space="0" w:color="auto"/>
              <w:bottom w:val="single" w:sz="4" w:space="0" w:color="auto"/>
              <w:right w:val="single" w:sz="4" w:space="0" w:color="auto"/>
            </w:tcBorders>
            <w:hideMark/>
          </w:tcPr>
          <w:p w14:paraId="380783F0" w14:textId="77777777" w:rsidR="00662E61" w:rsidRPr="00F82784" w:rsidRDefault="00662E61">
            <w:pPr>
              <w:spacing w:after="120"/>
              <w:jc w:val="left"/>
              <w:rPr>
                <w:rFonts w:ascii="Calibri" w:hAnsi="Calibri" w:cs="Tahoma"/>
                <w:sz w:val="20"/>
              </w:rPr>
            </w:pPr>
            <w:r w:rsidRPr="00F82784">
              <w:rPr>
                <w:rFonts w:ascii="Calibri" w:hAnsi="Calibri" w:cs="Tahoma"/>
                <w:sz w:val="20"/>
              </w:rPr>
              <w:t xml:space="preserve">Name: </w:t>
            </w:r>
          </w:p>
        </w:tc>
        <w:tc>
          <w:tcPr>
            <w:tcW w:w="6572" w:type="dxa"/>
            <w:tcBorders>
              <w:top w:val="single" w:sz="4" w:space="0" w:color="auto"/>
              <w:left w:val="single" w:sz="4" w:space="0" w:color="auto"/>
              <w:bottom w:val="single" w:sz="4" w:space="0" w:color="auto"/>
              <w:right w:val="single" w:sz="4" w:space="0" w:color="auto"/>
            </w:tcBorders>
            <w:hideMark/>
          </w:tcPr>
          <w:p w14:paraId="05A026A0" w14:textId="77777777" w:rsidR="00662E61" w:rsidRPr="00F82784" w:rsidRDefault="00662E61">
            <w:pPr>
              <w:spacing w:after="120"/>
              <w:rPr>
                <w:rFonts w:ascii="Calibri" w:hAnsi="Calibri" w:cs="Tahoma"/>
                <w:sz w:val="20"/>
              </w:rPr>
            </w:pPr>
            <w:r w:rsidRPr="00F82784">
              <w:rPr>
                <w:rFonts w:ascii="Calibri" w:hAnsi="Calibri" w:cs="Tahoma"/>
                <w:sz w:val="20"/>
              </w:rPr>
              <w:t>Cookie Policy</w:t>
            </w:r>
          </w:p>
        </w:tc>
      </w:tr>
      <w:tr w:rsidR="00662E61" w:rsidRPr="00F82784" w14:paraId="053B3D66" w14:textId="77777777" w:rsidTr="5AD498D8">
        <w:tc>
          <w:tcPr>
            <w:tcW w:w="1951" w:type="dxa"/>
            <w:tcBorders>
              <w:top w:val="single" w:sz="4" w:space="0" w:color="auto"/>
              <w:left w:val="single" w:sz="4" w:space="0" w:color="auto"/>
              <w:bottom w:val="single" w:sz="4" w:space="0" w:color="auto"/>
              <w:right w:val="single" w:sz="4" w:space="0" w:color="auto"/>
            </w:tcBorders>
            <w:hideMark/>
          </w:tcPr>
          <w:p w14:paraId="1D19818E" w14:textId="77777777" w:rsidR="00662E61" w:rsidRPr="00F82784" w:rsidRDefault="00662E61">
            <w:pPr>
              <w:spacing w:after="120"/>
              <w:jc w:val="left"/>
              <w:rPr>
                <w:rFonts w:ascii="Calibri" w:hAnsi="Calibri" w:cs="Tahoma"/>
                <w:sz w:val="20"/>
              </w:rPr>
            </w:pPr>
            <w:r w:rsidRPr="00F82784">
              <w:rPr>
                <w:rFonts w:ascii="Calibri" w:hAnsi="Calibri" w:cs="Tahoma"/>
                <w:sz w:val="20"/>
              </w:rPr>
              <w:t>Date of Issue:</w:t>
            </w:r>
          </w:p>
        </w:tc>
        <w:tc>
          <w:tcPr>
            <w:tcW w:w="6572" w:type="dxa"/>
            <w:tcBorders>
              <w:top w:val="single" w:sz="4" w:space="0" w:color="auto"/>
              <w:left w:val="single" w:sz="4" w:space="0" w:color="auto"/>
              <w:bottom w:val="single" w:sz="4" w:space="0" w:color="auto"/>
              <w:right w:val="single" w:sz="4" w:space="0" w:color="auto"/>
            </w:tcBorders>
            <w:hideMark/>
          </w:tcPr>
          <w:p w14:paraId="580AE17C" w14:textId="64B8A3A9" w:rsidR="00662E61" w:rsidRPr="00F82784" w:rsidRDefault="00513D10" w:rsidP="5AD498D8">
            <w:pPr>
              <w:spacing w:after="120"/>
              <w:rPr>
                <w:rFonts w:ascii="Calibri" w:hAnsi="Calibri" w:cs="Tahoma"/>
                <w:sz w:val="20"/>
              </w:rPr>
            </w:pPr>
            <w:r w:rsidRPr="5AD498D8">
              <w:rPr>
                <w:rFonts w:ascii="Calibri" w:hAnsi="Calibri" w:cs="Tahoma"/>
                <w:sz w:val="20"/>
              </w:rPr>
              <w:t>May</w:t>
            </w:r>
            <w:r w:rsidR="00662E61" w:rsidRPr="5AD498D8">
              <w:rPr>
                <w:rFonts w:ascii="Calibri" w:hAnsi="Calibri" w:cs="Tahoma"/>
                <w:sz w:val="20"/>
              </w:rPr>
              <w:t xml:space="preserve"> 20</w:t>
            </w:r>
            <w:r w:rsidR="035080EC" w:rsidRPr="5AD498D8">
              <w:rPr>
                <w:rFonts w:ascii="Calibri" w:hAnsi="Calibri" w:cs="Tahoma"/>
                <w:sz w:val="20"/>
              </w:rPr>
              <w:t>21</w:t>
            </w:r>
          </w:p>
        </w:tc>
      </w:tr>
      <w:tr w:rsidR="00662E61" w:rsidRPr="00F82784" w14:paraId="37D148E2" w14:textId="77777777" w:rsidTr="5AD498D8">
        <w:tc>
          <w:tcPr>
            <w:tcW w:w="1951" w:type="dxa"/>
            <w:tcBorders>
              <w:top w:val="single" w:sz="4" w:space="0" w:color="auto"/>
              <w:left w:val="single" w:sz="4" w:space="0" w:color="auto"/>
              <w:bottom w:val="single" w:sz="4" w:space="0" w:color="auto"/>
              <w:right w:val="single" w:sz="4" w:space="0" w:color="auto"/>
            </w:tcBorders>
            <w:hideMark/>
          </w:tcPr>
          <w:p w14:paraId="7152DFEB" w14:textId="77777777" w:rsidR="00662E61" w:rsidRPr="00F82784" w:rsidRDefault="00662E61">
            <w:pPr>
              <w:spacing w:after="120"/>
              <w:jc w:val="left"/>
              <w:rPr>
                <w:rFonts w:ascii="Calibri" w:hAnsi="Calibri" w:cs="Tahoma"/>
                <w:sz w:val="20"/>
              </w:rPr>
            </w:pPr>
            <w:r w:rsidRPr="00F82784">
              <w:rPr>
                <w:rFonts w:ascii="Calibri" w:hAnsi="Calibri" w:cs="Tahoma"/>
                <w:sz w:val="20"/>
              </w:rPr>
              <w:t>Date of Review:</w:t>
            </w:r>
          </w:p>
        </w:tc>
        <w:tc>
          <w:tcPr>
            <w:tcW w:w="6572" w:type="dxa"/>
            <w:tcBorders>
              <w:top w:val="single" w:sz="4" w:space="0" w:color="auto"/>
              <w:left w:val="single" w:sz="4" w:space="0" w:color="auto"/>
              <w:bottom w:val="single" w:sz="4" w:space="0" w:color="auto"/>
              <w:right w:val="single" w:sz="4" w:space="0" w:color="auto"/>
            </w:tcBorders>
            <w:hideMark/>
          </w:tcPr>
          <w:p w14:paraId="38D2EC43" w14:textId="7C57758A" w:rsidR="00662E61" w:rsidRPr="00F82784" w:rsidRDefault="00513D10" w:rsidP="5AD498D8">
            <w:pPr>
              <w:spacing w:after="120"/>
              <w:rPr>
                <w:rFonts w:ascii="Calibri" w:hAnsi="Calibri" w:cs="Tahoma"/>
                <w:sz w:val="20"/>
              </w:rPr>
            </w:pPr>
            <w:r w:rsidRPr="5AD498D8">
              <w:rPr>
                <w:rFonts w:ascii="Calibri" w:hAnsi="Calibri" w:cs="Tahoma"/>
                <w:sz w:val="20"/>
              </w:rPr>
              <w:t>May</w:t>
            </w:r>
            <w:r w:rsidR="00551A4F" w:rsidRPr="5AD498D8">
              <w:rPr>
                <w:rFonts w:ascii="Calibri" w:hAnsi="Calibri" w:cs="Tahoma"/>
                <w:sz w:val="20"/>
              </w:rPr>
              <w:t xml:space="preserve"> 202</w:t>
            </w:r>
            <w:r w:rsidR="31FAF485" w:rsidRPr="5AD498D8">
              <w:rPr>
                <w:rFonts w:ascii="Calibri" w:hAnsi="Calibri" w:cs="Tahoma"/>
                <w:sz w:val="20"/>
              </w:rPr>
              <w:t>3</w:t>
            </w:r>
          </w:p>
        </w:tc>
      </w:tr>
      <w:tr w:rsidR="00662E61" w:rsidRPr="00F82784" w14:paraId="698B794D" w14:textId="77777777" w:rsidTr="5AD498D8">
        <w:tc>
          <w:tcPr>
            <w:tcW w:w="8523" w:type="dxa"/>
            <w:gridSpan w:val="2"/>
            <w:tcBorders>
              <w:top w:val="single" w:sz="4" w:space="0" w:color="auto"/>
              <w:left w:val="single" w:sz="4" w:space="0" w:color="auto"/>
              <w:bottom w:val="single" w:sz="4" w:space="0" w:color="auto"/>
              <w:right w:val="single" w:sz="4" w:space="0" w:color="auto"/>
            </w:tcBorders>
            <w:hideMark/>
          </w:tcPr>
          <w:p w14:paraId="7EA50FBA" w14:textId="77777777" w:rsidR="00662E61" w:rsidRPr="00F82784" w:rsidRDefault="00662E61">
            <w:pPr>
              <w:spacing w:after="120"/>
              <w:jc w:val="center"/>
              <w:rPr>
                <w:rFonts w:ascii="Calibri" w:hAnsi="Calibri" w:cs="Tahoma"/>
                <w:sz w:val="20"/>
              </w:rPr>
            </w:pPr>
            <w:r w:rsidRPr="00F82784">
              <w:rPr>
                <w:rFonts w:ascii="Calibri" w:hAnsi="Calibri"/>
                <w:b/>
                <w:bCs/>
                <w:sz w:val="20"/>
              </w:rPr>
              <w:t>Health and Social Care Act 2008 (Regulated Activities) 2014</w:t>
            </w:r>
          </w:p>
        </w:tc>
      </w:tr>
      <w:tr w:rsidR="00662E61" w:rsidRPr="00F82784" w14:paraId="08968B21" w14:textId="77777777" w:rsidTr="5AD498D8">
        <w:tc>
          <w:tcPr>
            <w:tcW w:w="8523" w:type="dxa"/>
            <w:gridSpan w:val="2"/>
            <w:tcBorders>
              <w:top w:val="single" w:sz="4" w:space="0" w:color="auto"/>
              <w:left w:val="single" w:sz="4" w:space="0" w:color="auto"/>
              <w:bottom w:val="single" w:sz="4" w:space="0" w:color="auto"/>
              <w:right w:val="single" w:sz="4" w:space="0" w:color="auto"/>
            </w:tcBorders>
            <w:hideMark/>
          </w:tcPr>
          <w:p w14:paraId="1EC3FE75" w14:textId="77777777" w:rsidR="00662E61" w:rsidRPr="00F82784" w:rsidRDefault="00662E61">
            <w:pPr>
              <w:spacing w:after="120"/>
              <w:jc w:val="center"/>
              <w:rPr>
                <w:rFonts w:ascii="Calibri" w:hAnsi="Calibri" w:cs="Tahoma"/>
                <w:sz w:val="20"/>
              </w:rPr>
            </w:pPr>
            <w:r w:rsidRPr="00F82784">
              <w:rPr>
                <w:rFonts w:ascii="Calibri" w:hAnsi="Calibri"/>
                <w:b/>
                <w:bCs/>
                <w:sz w:val="20"/>
              </w:rPr>
              <w:t xml:space="preserve">Regulation 17 </w:t>
            </w:r>
            <w:r w:rsidRPr="00F82784">
              <w:rPr>
                <w:rFonts w:ascii="Calibri" w:hAnsi="Calibri"/>
                <w:sz w:val="20"/>
              </w:rPr>
              <w:t>Good governance</w:t>
            </w:r>
          </w:p>
        </w:tc>
      </w:tr>
    </w:tbl>
    <w:p w14:paraId="02EB378F" w14:textId="77777777" w:rsidR="009312D8" w:rsidRPr="002B08A3" w:rsidRDefault="009312D8">
      <w:pPr>
        <w:pStyle w:val="NormalSpaced"/>
        <w:spacing w:line="240" w:lineRule="auto"/>
        <w:rPr>
          <w:rFonts w:ascii="Tahoma" w:hAnsi="Tahoma" w:cs="Tahoma"/>
          <w:sz w:val="20"/>
        </w:rPr>
      </w:pPr>
    </w:p>
    <w:sectPr w:rsidR="009312D8" w:rsidRPr="002B08A3" w:rsidSect="006C1A86">
      <w:headerReference w:type="default" r:id="rId11"/>
      <w:footerReference w:type="default" r:id="rId12"/>
      <w:pgSz w:w="11907" w:h="16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1504" w14:textId="77777777" w:rsidR="00B07E75" w:rsidRDefault="00B07E75">
      <w:r>
        <w:separator/>
      </w:r>
    </w:p>
  </w:endnote>
  <w:endnote w:type="continuationSeparator" w:id="0">
    <w:p w14:paraId="6D888AC9" w14:textId="77777777" w:rsidR="00B07E75" w:rsidRDefault="00B0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0A81" w14:textId="3BF03A67" w:rsidR="00C5682E" w:rsidRPr="00E80DF9" w:rsidRDefault="00A23601" w:rsidP="008F5456">
    <w:pPr>
      <w:pStyle w:val="Footer"/>
      <w:jc w:val="right"/>
      <w:rPr>
        <w:rFonts w:ascii="Tahoma" w:hAnsi="Tahoma" w:cs="Tahoma"/>
        <w:lang w:val="en-GB"/>
      </w:rPr>
    </w:pPr>
    <w:r>
      <w:rPr>
        <w:rFonts w:ascii="Tahoma" w:hAnsi="Tahoma" w:cs="Tahoma"/>
      </w:rPr>
      <w:t>Appletree Support</w:t>
    </w:r>
    <w:r w:rsidR="00056CE7">
      <w:rPr>
        <w:rFonts w:ascii="Tahoma" w:hAnsi="Tahoma" w:cs="Tahoma"/>
        <w:lang w:val="en-GB"/>
      </w:rPr>
      <w:t>:</w:t>
    </w:r>
    <w:r>
      <w:rPr>
        <w:rFonts w:ascii="Tahoma" w:hAnsi="Tahoma" w:cs="Tahoma"/>
      </w:rPr>
      <w:t xml:space="preserve"> Cookie Policy </w:t>
    </w:r>
    <w:r w:rsidR="00056CE7">
      <w:rPr>
        <w:rFonts w:ascii="Tahoma" w:hAnsi="Tahoma" w:cs="Tahoma"/>
        <w:lang w:val="en-GB"/>
      </w:rPr>
      <w:t xml:space="preserve">- </w:t>
    </w:r>
    <w:r>
      <w:rPr>
        <w:rFonts w:ascii="Tahoma" w:hAnsi="Tahoma" w:cs="Tahoma"/>
      </w:rPr>
      <w:t>May</w:t>
    </w:r>
    <w:r w:rsidR="00C5682E">
      <w:rPr>
        <w:rFonts w:ascii="Tahoma" w:hAnsi="Tahoma" w:cs="Tahoma"/>
      </w:rPr>
      <w:t xml:space="preserve"> 20</w:t>
    </w:r>
    <w:r w:rsidR="00E80DF9">
      <w:rPr>
        <w:rFonts w:ascii="Tahoma" w:hAnsi="Tahoma" w:cs="Tahoma"/>
        <w:lang w:val="en-G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7CD6" w14:textId="77777777" w:rsidR="00B07E75" w:rsidRDefault="00B07E75">
      <w:r>
        <w:separator/>
      </w:r>
    </w:p>
  </w:footnote>
  <w:footnote w:type="continuationSeparator" w:id="0">
    <w:p w14:paraId="1E887815" w14:textId="77777777" w:rsidR="00B07E75" w:rsidRDefault="00B0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C5682E" w:rsidRDefault="001551B5" w:rsidP="008F5456">
    <w:pPr>
      <w:pStyle w:val="Header"/>
      <w:jc w:val="right"/>
    </w:pPr>
    <w:r w:rsidRPr="00685850">
      <w:rPr>
        <w:noProof/>
        <w:lang w:eastAsia="en-GB"/>
      </w:rPr>
      <w:drawing>
        <wp:inline distT="0" distB="0" distL="0" distR="0" wp14:anchorId="2CD7240E" wp14:editId="07777777">
          <wp:extent cx="235267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8EF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731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3E37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21"/>
  </w:num>
  <w:num w:numId="4">
    <w:abstractNumId w:val="25"/>
  </w:num>
  <w:num w:numId="5">
    <w:abstractNumId w:val="17"/>
  </w:num>
  <w:num w:numId="6">
    <w:abstractNumId w:val="10"/>
  </w:num>
  <w:num w:numId="7">
    <w:abstractNumId w:val="22"/>
  </w:num>
  <w:num w:numId="8">
    <w:abstractNumId w:val="3"/>
  </w:num>
  <w:num w:numId="9">
    <w:abstractNumId w:val="19"/>
  </w:num>
  <w:num w:numId="10">
    <w:abstractNumId w:val="6"/>
  </w:num>
  <w:num w:numId="11">
    <w:abstractNumId w:val="18"/>
  </w:num>
  <w:num w:numId="12">
    <w:abstractNumId w:val="5"/>
  </w:num>
  <w:num w:numId="13">
    <w:abstractNumId w:val="11"/>
  </w:num>
  <w:num w:numId="14">
    <w:abstractNumId w:val="8"/>
  </w:num>
  <w:num w:numId="15">
    <w:abstractNumId w:val="26"/>
  </w:num>
  <w:num w:numId="16">
    <w:abstractNumId w:val="9"/>
  </w:num>
  <w:num w:numId="17">
    <w:abstractNumId w:val="12"/>
  </w:num>
  <w:num w:numId="18">
    <w:abstractNumId w:val="2"/>
  </w:num>
  <w:num w:numId="19">
    <w:abstractNumId w:val="22"/>
  </w:num>
  <w:num w:numId="20">
    <w:abstractNumId w:val="20"/>
  </w:num>
  <w:num w:numId="21">
    <w:abstractNumId w:val="14"/>
  </w:num>
  <w:num w:numId="22">
    <w:abstractNumId w:val="15"/>
  </w:num>
  <w:num w:numId="23">
    <w:abstractNumId w:val="13"/>
  </w:num>
  <w:num w:numId="24">
    <w:abstractNumId w:val="16"/>
  </w:num>
  <w:num w:numId="25">
    <w:abstractNumId w:val="1"/>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25"/>
    <w:lvlOverride w:ilvl="0">
      <w:startOverride w:val="1"/>
    </w:lvlOverride>
    <w:lvlOverride w:ilvl="1">
      <w:startOverride w:val="1"/>
    </w:lvlOverride>
    <w:lvlOverride w:ilvl="2">
      <w:startOverride w:val="1"/>
    </w:lvlOverride>
  </w:num>
  <w:num w:numId="34">
    <w:abstractNumId w:val="25"/>
    <w:lvlOverride w:ilvl="0">
      <w:startOverride w:val="1"/>
    </w:lvlOverride>
    <w:lvlOverride w:ilvl="1">
      <w:startOverride w:val="1"/>
    </w:lvlOverride>
    <w:lvlOverride w:ilvl="2">
      <w:startOverride w:val="1"/>
    </w:lvlOverride>
  </w:num>
  <w:num w:numId="35">
    <w:abstractNumId w:val="25"/>
    <w:lvlOverride w:ilvl="0">
      <w:startOverride w:val="1"/>
    </w:lvlOverride>
    <w:lvlOverride w:ilvl="1">
      <w:startOverride w:val="1"/>
    </w:lvlOverride>
    <w:lvlOverride w:ilvl="2">
      <w:startOverride w:val="1"/>
    </w:lvlOverride>
  </w:num>
  <w:num w:numId="36">
    <w:abstractNumId w:val="25"/>
    <w:lvlOverride w:ilvl="0">
      <w:startOverride w:val="1"/>
    </w:lvlOverride>
    <w:lvlOverride w:ilvl="1">
      <w:startOverride w:val="1"/>
    </w:lvlOverride>
    <w:lvlOverride w:ilvl="2">
      <w:startOverride w:val="1"/>
    </w:lvlOverride>
  </w:num>
  <w:num w:numId="37">
    <w:abstractNumId w:val="25"/>
    <w:lvlOverride w:ilvl="0">
      <w:startOverride w:val="1"/>
    </w:lvlOverride>
    <w:lvlOverride w:ilvl="1">
      <w:startOverride w:val="1"/>
    </w:lvlOverride>
    <w:lvlOverride w:ilvl="2">
      <w:startOverride w:val="1"/>
    </w:lvlOverride>
  </w:num>
  <w:num w:numId="38">
    <w:abstractNumId w:val="25"/>
    <w:lvlOverride w:ilvl="0">
      <w:startOverride w:val="1"/>
    </w:lvlOverride>
    <w:lvlOverride w:ilvl="1">
      <w:startOverride w:val="1"/>
    </w:lvlOverride>
    <w:lvlOverride w:ilvl="2">
      <w:startOverride w:val="1"/>
    </w:lvlOverride>
  </w:num>
  <w:num w:numId="39">
    <w:abstractNumId w:val="25"/>
    <w:lvlOverride w:ilvl="0">
      <w:startOverride w:val="1"/>
    </w:lvlOverride>
    <w:lvlOverride w:ilvl="1">
      <w:startOverride w:val="1"/>
    </w:lvlOverride>
    <w:lvlOverride w:ilvl="2">
      <w:startOverride w:val="1"/>
    </w:lvlOverride>
  </w:num>
  <w:num w:numId="40">
    <w:abstractNumId w:val="25"/>
    <w:lvlOverride w:ilvl="0">
      <w:startOverride w:val="1"/>
    </w:lvlOverride>
    <w:lvlOverride w:ilvl="1">
      <w:startOverride w:val="1"/>
    </w:lvlOverride>
    <w:lvlOverride w:ilvl="2">
      <w:startOverride w:val="1"/>
    </w:lvlOverride>
  </w:num>
  <w:num w:numId="41">
    <w:abstractNumId w:val="25"/>
    <w:lvlOverride w:ilvl="0">
      <w:startOverride w:val="1"/>
    </w:lvlOverride>
    <w:lvlOverride w:ilvl="1">
      <w:startOverride w:val="1"/>
    </w:lvlOverride>
    <w:lvlOverride w:ilvl="2">
      <w:startOverride w:val="1"/>
    </w:lvlOverride>
  </w:num>
  <w:num w:numId="42">
    <w:abstractNumId w:val="25"/>
    <w:lvlOverride w:ilvl="0">
      <w:startOverride w:val="1"/>
    </w:lvlOverride>
    <w:lvlOverride w:ilvl="1">
      <w:startOverride w:val="1"/>
    </w:lvlOverride>
    <w:lvlOverride w:ilvl="2">
      <w:startOverride w:val="1"/>
    </w:lvlOverride>
  </w:num>
  <w:num w:numId="43">
    <w:abstractNumId w:val="17"/>
    <w:lvlOverride w:ilvl="0">
      <w:startOverride w:val="1"/>
    </w:lvlOverride>
    <w:lvlOverride w:ilvl="1">
      <w:startOverride w:val="1"/>
    </w:lvlOverride>
    <w:lvlOverride w:ilvl="2">
      <w:startOverride w:val="1"/>
    </w:lvlOverride>
  </w:num>
  <w:num w:numId="44">
    <w:abstractNumId w:val="17"/>
    <w:lvlOverride w:ilvl="0">
      <w:startOverride w:val="1"/>
    </w:lvlOverride>
    <w:lvlOverride w:ilvl="1">
      <w:startOverride w:val="1"/>
    </w:lvlOverride>
    <w:lvlOverride w:ilvl="2">
      <w:startOverride w:val="1"/>
    </w:lvlOverride>
  </w:num>
  <w:num w:numId="45">
    <w:abstractNumId w:val="17"/>
    <w:lvlOverride w:ilvl="0">
      <w:startOverride w:val="1"/>
    </w:lvlOverride>
    <w:lvlOverride w:ilvl="1">
      <w:startOverride w:val="1"/>
    </w:lvlOverride>
    <w:lvlOverride w:ilvl="2">
      <w:startOverride w:val="1"/>
    </w:lvlOverride>
  </w:num>
  <w:num w:numId="46">
    <w:abstractNumId w:val="0"/>
  </w:num>
  <w:num w:numId="47">
    <w:abstractNumId w:val="2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86"/>
    <w:rsid w:val="00010D72"/>
    <w:rsid w:val="00016B56"/>
    <w:rsid w:val="00056CE7"/>
    <w:rsid w:val="001551B5"/>
    <w:rsid w:val="00214F8A"/>
    <w:rsid w:val="002503E1"/>
    <w:rsid w:val="00271438"/>
    <w:rsid w:val="002B08A3"/>
    <w:rsid w:val="002F241B"/>
    <w:rsid w:val="00302B4D"/>
    <w:rsid w:val="00344E83"/>
    <w:rsid w:val="003915C2"/>
    <w:rsid w:val="003D3FD8"/>
    <w:rsid w:val="004F12D5"/>
    <w:rsid w:val="00513D10"/>
    <w:rsid w:val="0052449E"/>
    <w:rsid w:val="00551A4F"/>
    <w:rsid w:val="005E61D5"/>
    <w:rsid w:val="00662E61"/>
    <w:rsid w:val="006C1A86"/>
    <w:rsid w:val="006C4D11"/>
    <w:rsid w:val="00883EDF"/>
    <w:rsid w:val="008B2F17"/>
    <w:rsid w:val="008D6CC0"/>
    <w:rsid w:val="008F5456"/>
    <w:rsid w:val="009312D8"/>
    <w:rsid w:val="009F52C3"/>
    <w:rsid w:val="00A23601"/>
    <w:rsid w:val="00B012BC"/>
    <w:rsid w:val="00B02994"/>
    <w:rsid w:val="00B07E75"/>
    <w:rsid w:val="00B61294"/>
    <w:rsid w:val="00B90EA0"/>
    <w:rsid w:val="00C335B7"/>
    <w:rsid w:val="00C47336"/>
    <w:rsid w:val="00C5682E"/>
    <w:rsid w:val="00C60B28"/>
    <w:rsid w:val="00D54CB6"/>
    <w:rsid w:val="00D60988"/>
    <w:rsid w:val="00E80DF9"/>
    <w:rsid w:val="00F106E1"/>
    <w:rsid w:val="00F824BC"/>
    <w:rsid w:val="00F82784"/>
    <w:rsid w:val="00FE40C5"/>
    <w:rsid w:val="035080EC"/>
    <w:rsid w:val="31FAF485"/>
    <w:rsid w:val="5AD498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476C6"/>
  <w15:chartTrackingRefBased/>
  <w15:docId w15:val="{0C250479-506D-4EF2-88DA-EB977038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rPr>
      <w:lang w:val="x-none" w:eastAsia="x-none"/>
    </w:r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C5682E"/>
    <w:rPr>
      <w:sz w:val="22"/>
    </w:rPr>
  </w:style>
  <w:style w:type="paragraph" w:customStyle="1" w:styleId="NoSpacing1">
    <w:name w:val="No Spacing1"/>
    <w:uiPriority w:val="1"/>
    <w:qFormat/>
    <w:rsid w:val="00C5682E"/>
    <w:rPr>
      <w:rFonts w:ascii="Calibri" w:eastAsia="Calibri" w:hAnsi="Calibri"/>
      <w:sz w:val="22"/>
      <w:szCs w:val="22"/>
      <w:lang w:eastAsia="en-US"/>
    </w:rPr>
  </w:style>
  <w:style w:type="table" w:styleId="TableElegant">
    <w:name w:val="Table Elegant"/>
    <w:basedOn w:val="TableNormal"/>
    <w:rsid w:val="00C5682E"/>
    <w:rPr>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NoSpacing">
    <w:name w:val="No Spacing"/>
    <w:uiPriority w:val="1"/>
    <w:qFormat/>
    <w:rsid w:val="00D60988"/>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ppletree-support.co.uk/cookies-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a5fcf9919e4d02dc71ef5952cf42fef3">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85c7e558b95c0376b74cbeeed82e6a1b"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8A5C5-87B4-49E0-958E-82FAFA06F0A7}">
  <ds:schemaRefs>
    <ds:schemaRef ds:uri="http://schemas.microsoft.com/office/2006/metadata/longProperties"/>
  </ds:schemaRefs>
</ds:datastoreItem>
</file>

<file path=customXml/itemProps2.xml><?xml version="1.0" encoding="utf-8"?>
<ds:datastoreItem xmlns:ds="http://schemas.openxmlformats.org/officeDocument/2006/customXml" ds:itemID="{82284904-7B23-41BE-B3FB-11017AC33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61BD4-2B70-4AB2-8630-390EFCD36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2695</Characters>
  <Application>Microsoft Office Word</Application>
  <DocSecurity>0</DocSecurity>
  <Lines>22</Lines>
  <Paragraphs>6</Paragraphs>
  <ScaleCrop>false</ScaleCrop>
  <Company>Practical Law Company Ltd</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 policy</dc:title>
  <dc:subject/>
  <dc:creator>Practical Law Company</dc:creator>
  <cp:keywords/>
  <cp:lastModifiedBy>Microsoft Office User</cp:lastModifiedBy>
  <cp:revision>2</cp:revision>
  <cp:lastPrinted>2018-06-20T22:43:00Z</cp:lastPrinted>
  <dcterms:created xsi:type="dcterms:W3CDTF">2022-03-29T11:28:00Z</dcterms:created>
  <dcterms:modified xsi:type="dcterms:W3CDTF">2022-03-29T11:28:00Z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ustryName">
    <vt:lpwstr>General</vt:lpwstr>
  </property>
  <property fmtid="{D5CDD505-2E9C-101B-9397-08002B2CF9AE}" pid="3" name="ContextID">
    <vt:lpwstr>1,2</vt:lpwstr>
  </property>
  <property fmtid="{D5CDD505-2E9C-101B-9397-08002B2CF9AE}" pid="4" name="NotinIndustry">
    <vt:lpwstr/>
  </property>
  <property fmtid="{D5CDD505-2E9C-101B-9397-08002B2CF9AE}" pid="5" name="NotinIndustryID">
    <vt:lpwstr/>
  </property>
  <property fmtid="{D5CDD505-2E9C-101B-9397-08002B2CF9AE}" pid="6" name="IsFreeContent">
    <vt:lpwstr>0</vt:lpwstr>
  </property>
  <property fmtid="{D5CDD505-2E9C-101B-9397-08002B2CF9AE}" pid="7" name="CategoryID">
    <vt:lpwstr>29,477,427,392,365,364,478</vt:lpwstr>
  </property>
  <property fmtid="{D5CDD505-2E9C-101B-9397-08002B2CF9AE}" pid="8" name="CategoryName">
    <vt:lpwstr>DPA,Getting started,I'm a retailer &gt;&gt; I trade with consumers and other businesses,Starting my business &gt;&gt; Data protection and cyber security,Starting my business &gt;&gt; Suppliers,Starting my business &gt;&gt; Websites,The legal side</vt:lpwstr>
  </property>
  <property fmtid="{D5CDD505-2E9C-101B-9397-08002B2CF9AE}" pid="9" name="Internal">
    <vt:lpwstr>General</vt:lpwstr>
  </property>
  <property fmtid="{D5CDD505-2E9C-101B-9397-08002B2CF9AE}" pid="10" name="UploadDate">
    <vt:lpwstr>2017-01-11T00:00:00Z</vt:lpwstr>
  </property>
  <property fmtid="{D5CDD505-2E9C-101B-9397-08002B2CF9AE}" pid="11" name="IndustryID">
    <vt:lpwstr>1.00000000000000</vt:lpwstr>
  </property>
  <property fmtid="{D5CDD505-2E9C-101B-9397-08002B2CF9AE}" pid="12" name="ContextName">
    <vt:lpwstr>Business,Legal</vt:lpwstr>
  </property>
  <property fmtid="{D5CDD505-2E9C-101B-9397-08002B2CF9AE}" pid="13" name="ElXtrDocCategoryId">
    <vt:lpwstr>8</vt:lpwstr>
  </property>
  <property fmtid="{D5CDD505-2E9C-101B-9397-08002B2CF9AE}" pid="14" name="ElXtrDocCategory">
    <vt:lpwstr>DIY Legal Documents &gt;&gt; Policies</vt:lpwstr>
  </property>
  <property fmtid="{D5CDD505-2E9C-101B-9397-08002B2CF9AE}" pid="15" name="IsPinned">
    <vt:lpwstr>0</vt:lpwstr>
  </property>
  <property fmtid="{D5CDD505-2E9C-101B-9397-08002B2CF9AE}" pid="16" name="Notes1">
    <vt:lpwstr/>
  </property>
  <property fmtid="{D5CDD505-2E9C-101B-9397-08002B2CF9AE}" pid="17" name="xd_Signature">
    <vt:lpwstr/>
  </property>
  <property fmtid="{D5CDD505-2E9C-101B-9397-08002B2CF9AE}" pid="18" name="Order">
    <vt:lpwstr>74300.0000000000</vt:lpwstr>
  </property>
  <property fmtid="{D5CDD505-2E9C-101B-9397-08002B2CF9AE}" pid="19" name="TemplateUrl">
    <vt:lpwstr/>
  </property>
  <property fmtid="{D5CDD505-2E9C-101B-9397-08002B2CF9AE}" pid="20" name="xd_ProgID">
    <vt:lpwstr/>
  </property>
  <property fmtid="{D5CDD505-2E9C-101B-9397-08002B2CF9AE}" pid="21" name="_SourceUrl">
    <vt:lpwstr/>
  </property>
  <property fmtid="{D5CDD505-2E9C-101B-9397-08002B2CF9AE}" pid="22" name="DocumentSortOrder0">
    <vt:lpwstr/>
  </property>
</Properties>
</file>